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5D3" w:rsidRDefault="004945D3" w:rsidP="00BD4C41">
      <w:pPr>
        <w:rPr>
          <w:rFonts w:ascii="Arial" w:hAnsi="Arial" w:cs="Arial"/>
          <w:sz w:val="22"/>
          <w:szCs w:val="22"/>
        </w:rPr>
      </w:pPr>
    </w:p>
    <w:p w:rsidR="00A35781" w:rsidRDefault="00F02ADC" w:rsidP="00BD4C41">
      <w:pPr>
        <w:rPr>
          <w:rFonts w:ascii="Arial" w:hAnsi="Arial" w:cs="Arial"/>
          <w:sz w:val="22"/>
          <w:szCs w:val="22"/>
        </w:rPr>
      </w:pPr>
      <w:r>
        <w:rPr>
          <w:rFonts w:ascii="Arial" w:hAnsi="Arial" w:cs="Arial"/>
          <w:sz w:val="22"/>
          <w:szCs w:val="22"/>
        </w:rPr>
        <w:t xml:space="preserve">Table of Content </w:t>
      </w:r>
    </w:p>
    <w:p w:rsidR="00F02ADC" w:rsidRDefault="00F02ADC" w:rsidP="00BD4C41">
      <w:pPr>
        <w:rPr>
          <w:rFonts w:ascii="Arial" w:hAnsi="Arial" w:cs="Arial"/>
          <w:sz w:val="22"/>
          <w:szCs w:val="22"/>
        </w:rPr>
      </w:pPr>
    </w:p>
    <w:p w:rsidR="00F02ADC" w:rsidRPr="00D87BC9" w:rsidRDefault="00F02ADC" w:rsidP="00BD4C41">
      <w:pPr>
        <w:rPr>
          <w:rFonts w:ascii="Arial" w:hAnsi="Arial" w:cs="Arial"/>
          <w:sz w:val="22"/>
          <w:szCs w:val="22"/>
        </w:rPr>
      </w:pPr>
    </w:p>
    <w:p w:rsidR="00A35781" w:rsidRDefault="00F02ADC" w:rsidP="00BD4C41">
      <w:pPr>
        <w:rPr>
          <w:rFonts w:ascii="Arial" w:hAnsi="Arial" w:cs="Arial"/>
          <w:sz w:val="22"/>
          <w:szCs w:val="22"/>
        </w:rPr>
      </w:pPr>
      <w:r w:rsidRPr="00D87BC9">
        <w:rPr>
          <w:rFonts w:ascii="Arial" w:hAnsi="Arial" w:cs="Arial"/>
          <w:noProof/>
          <w:sz w:val="22"/>
          <w:szCs w:val="22"/>
          <w:lang w:val="en-ZA" w:eastAsia="en-ZA"/>
        </w:rPr>
        <w:drawing>
          <wp:inline distT="0" distB="0" distL="0" distR="0" wp14:anchorId="0895E00D" wp14:editId="78C106A5">
            <wp:extent cx="1647825" cy="12447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8467" cy="1245194"/>
                    </a:xfrm>
                    <a:prstGeom prst="rect">
                      <a:avLst/>
                    </a:prstGeom>
                    <a:noFill/>
                    <a:ln>
                      <a:noFill/>
                    </a:ln>
                  </pic:spPr>
                </pic:pic>
              </a:graphicData>
            </a:graphic>
          </wp:inline>
        </w:drawing>
      </w:r>
    </w:p>
    <w:p w:rsidR="008B0B68" w:rsidRPr="00D87BC9" w:rsidRDefault="008B0B68" w:rsidP="00BD4C41">
      <w:pPr>
        <w:rPr>
          <w:rFonts w:ascii="Arial" w:hAnsi="Arial" w:cs="Arial"/>
          <w:sz w:val="22"/>
          <w:szCs w:val="22"/>
        </w:rPr>
      </w:pPr>
    </w:p>
    <w:p w:rsidR="00211019" w:rsidRPr="0050688D" w:rsidRDefault="00211019" w:rsidP="00ED5778">
      <w:pPr>
        <w:pStyle w:val="Subtitle"/>
      </w:pPr>
      <w:r w:rsidRPr="0050688D">
        <w:rPr>
          <w:highlight w:val="blue"/>
        </w:rPr>
        <w:t xml:space="preserve">Welcome to </w:t>
      </w:r>
      <w:r w:rsidR="00EA1D52" w:rsidRPr="0050688D">
        <w:rPr>
          <w:highlight w:val="blue"/>
        </w:rPr>
        <w:t xml:space="preserve">MACUFE </w:t>
      </w:r>
      <w:r w:rsidRPr="0050688D">
        <w:rPr>
          <w:highlight w:val="blue"/>
        </w:rPr>
        <w:t>2015</w:t>
      </w:r>
    </w:p>
    <w:p w:rsidR="00211019" w:rsidRDefault="00211019" w:rsidP="00BD4C41">
      <w:pPr>
        <w:rPr>
          <w:rFonts w:ascii="Arial" w:hAnsi="Arial" w:cs="Arial"/>
          <w:sz w:val="22"/>
          <w:szCs w:val="22"/>
        </w:rPr>
      </w:pPr>
    </w:p>
    <w:p w:rsidR="0050688D" w:rsidRPr="0060784A" w:rsidRDefault="0050688D" w:rsidP="00D232EA">
      <w:pPr>
        <w:pStyle w:val="Heading1"/>
        <w:rPr>
          <w:highlight w:val="yellow"/>
        </w:rPr>
      </w:pPr>
      <w:r w:rsidRPr="0060784A">
        <w:rPr>
          <w:highlight w:val="green"/>
        </w:rPr>
        <w:t>Premier</w:t>
      </w:r>
      <w:r w:rsidR="00E41CDD" w:rsidRPr="0060784A">
        <w:rPr>
          <w:highlight w:val="green"/>
        </w:rPr>
        <w:t>'</w:t>
      </w:r>
      <w:r w:rsidRPr="0060784A">
        <w:rPr>
          <w:highlight w:val="green"/>
        </w:rPr>
        <w:t>s</w:t>
      </w:r>
      <w:r w:rsidRPr="0060784A">
        <w:rPr>
          <w:highlight w:val="yellow"/>
        </w:rPr>
        <w:t xml:space="preserve"> Message</w:t>
      </w:r>
    </w:p>
    <w:p w:rsidR="0050688D" w:rsidRPr="00D87BC9" w:rsidRDefault="0050688D" w:rsidP="00BD4C41">
      <w:pPr>
        <w:rPr>
          <w:rFonts w:ascii="Arial" w:hAnsi="Arial" w:cs="Arial"/>
          <w:sz w:val="22"/>
          <w:szCs w:val="22"/>
        </w:rPr>
      </w:pPr>
    </w:p>
    <w:p w:rsidR="006276C4" w:rsidRPr="0072639B" w:rsidRDefault="00211019" w:rsidP="006276C4">
      <w:pPr>
        <w:jc w:val="both"/>
        <w:rPr>
          <w:rFonts w:ascii="Arial" w:hAnsi="Arial" w:cs="Arial"/>
          <w:sz w:val="22"/>
          <w:szCs w:val="22"/>
        </w:rPr>
      </w:pPr>
      <w:r w:rsidRPr="0072639B">
        <w:rPr>
          <w:rFonts w:ascii="Arial" w:hAnsi="Arial" w:cs="Arial"/>
          <w:sz w:val="22"/>
          <w:szCs w:val="22"/>
        </w:rPr>
        <w:t xml:space="preserve">This year’s </w:t>
      </w:r>
      <w:proofErr w:type="spellStart"/>
      <w:r w:rsidRPr="0072639B">
        <w:rPr>
          <w:rFonts w:ascii="Arial" w:hAnsi="Arial" w:cs="Arial"/>
          <w:sz w:val="22"/>
          <w:szCs w:val="22"/>
        </w:rPr>
        <w:t>Mangaung</w:t>
      </w:r>
      <w:proofErr w:type="spellEnd"/>
      <w:r w:rsidRPr="0072639B">
        <w:rPr>
          <w:rFonts w:ascii="Arial" w:hAnsi="Arial" w:cs="Arial"/>
          <w:sz w:val="22"/>
          <w:szCs w:val="22"/>
        </w:rPr>
        <w:t xml:space="preserve"> African Cultural Festival (MACUFE) will be one of the most important events of national and international magnitude to be held by the Free State Province. </w:t>
      </w:r>
    </w:p>
    <w:p w:rsidR="006276C4" w:rsidRPr="0072639B" w:rsidRDefault="006276C4" w:rsidP="00BD4C41">
      <w:pPr>
        <w:rPr>
          <w:rFonts w:ascii="Arial" w:hAnsi="Arial" w:cs="Arial"/>
          <w:sz w:val="22"/>
          <w:szCs w:val="22"/>
        </w:rPr>
      </w:pPr>
    </w:p>
    <w:p w:rsidR="00211019" w:rsidRPr="0072639B" w:rsidRDefault="00211019" w:rsidP="00BD4C41">
      <w:pPr>
        <w:rPr>
          <w:rFonts w:ascii="Arial" w:hAnsi="Arial" w:cs="Arial"/>
          <w:sz w:val="22"/>
          <w:szCs w:val="22"/>
        </w:rPr>
      </w:pPr>
      <w:r w:rsidRPr="0072639B">
        <w:rPr>
          <w:rFonts w:ascii="Arial" w:hAnsi="Arial" w:cs="Arial"/>
          <w:sz w:val="22"/>
          <w:szCs w:val="22"/>
        </w:rPr>
        <w:t>The preparations for hosting this dazzling event started 17 years ago and I make a bold statement to say, we have passed with flying colours since its inception in 1997 - and this year we will continue to raise the bar.</w:t>
      </w:r>
      <w:r w:rsidRPr="0072639B">
        <w:rPr>
          <w:rFonts w:ascii="Arial" w:hAnsi="Arial" w:cs="Arial"/>
          <w:sz w:val="22"/>
          <w:szCs w:val="22"/>
        </w:rPr>
        <w:br/>
      </w:r>
      <w:r w:rsidR="002730BC" w:rsidRPr="0072639B">
        <w:rPr>
          <w:rFonts w:ascii="Arial" w:hAnsi="Arial" w:cs="Arial"/>
          <w:sz w:val="22"/>
          <w:szCs w:val="22"/>
        </w:rPr>
        <w:t xml:space="preserve"> </w:t>
      </w:r>
      <w:r w:rsidRPr="0072639B">
        <w:rPr>
          <w:rFonts w:ascii="Arial" w:hAnsi="Arial" w:cs="Arial"/>
          <w:sz w:val="22"/>
          <w:szCs w:val="22"/>
        </w:rPr>
        <w:br/>
        <w:t xml:space="preserve">It is evident that the Free State Province is capable of hosting world class events. An example of this is when the Province hosted the Confederations Cup competition earlier this year, clearly demonstrating to the world that the Free State Province as a brand, is a market leader of note. As peace loving people of the Free State, the world attested to our trademark hospitality, superb infrastructure and organizational abilities. </w:t>
      </w:r>
      <w:r w:rsidRPr="0072639B">
        <w:rPr>
          <w:rFonts w:ascii="Arial" w:hAnsi="Arial" w:cs="Arial"/>
          <w:sz w:val="22"/>
          <w:szCs w:val="22"/>
        </w:rPr>
        <w:br/>
      </w:r>
      <w:r w:rsidRPr="0072639B">
        <w:rPr>
          <w:rFonts w:ascii="Arial" w:hAnsi="Arial" w:cs="Arial"/>
          <w:sz w:val="22"/>
          <w:szCs w:val="22"/>
        </w:rPr>
        <w:br/>
        <w:t xml:space="preserve">Your presence today further endorses that MACUFE is a cultural fest of international stature. </w:t>
      </w:r>
      <w:r w:rsidRPr="0072639B">
        <w:rPr>
          <w:rFonts w:ascii="Arial" w:hAnsi="Arial" w:cs="Arial"/>
          <w:sz w:val="22"/>
          <w:szCs w:val="22"/>
        </w:rPr>
        <w:br/>
      </w:r>
      <w:r w:rsidRPr="0072639B">
        <w:rPr>
          <w:rFonts w:ascii="Arial" w:hAnsi="Arial" w:cs="Arial"/>
          <w:sz w:val="22"/>
          <w:szCs w:val="22"/>
        </w:rPr>
        <w:br/>
        <w:t xml:space="preserve">As MACUFE forms part of Tourism Month, we hope you will enjoy the festival with a freer state of mind. </w:t>
      </w:r>
      <w:r w:rsidRPr="0072639B">
        <w:rPr>
          <w:rFonts w:ascii="Arial" w:hAnsi="Arial" w:cs="Arial"/>
          <w:sz w:val="22"/>
          <w:szCs w:val="22"/>
        </w:rPr>
        <w:br/>
      </w:r>
      <w:r w:rsidRPr="0072639B">
        <w:rPr>
          <w:rFonts w:ascii="Arial" w:hAnsi="Arial" w:cs="Arial"/>
          <w:sz w:val="22"/>
          <w:szCs w:val="22"/>
        </w:rPr>
        <w:br/>
        <w:t xml:space="preserve">I would remind you that we are a jewel in wide–spread eco-tourism boasting the big five. We pride ourselves with the Basotho Cultural Village in Thabo Mofutsanyane, the </w:t>
      </w:r>
      <w:proofErr w:type="spellStart"/>
      <w:r w:rsidRPr="0072639B">
        <w:rPr>
          <w:rFonts w:ascii="Arial" w:hAnsi="Arial" w:cs="Arial"/>
          <w:sz w:val="22"/>
          <w:szCs w:val="22"/>
        </w:rPr>
        <w:t>Vredefort</w:t>
      </w:r>
      <w:proofErr w:type="spellEnd"/>
      <w:r w:rsidRPr="0072639B">
        <w:rPr>
          <w:rFonts w:ascii="Arial" w:hAnsi="Arial" w:cs="Arial"/>
          <w:sz w:val="22"/>
          <w:szCs w:val="22"/>
        </w:rPr>
        <w:t xml:space="preserve"> Dome in </w:t>
      </w:r>
      <w:proofErr w:type="spellStart"/>
      <w:r w:rsidRPr="0072639B">
        <w:rPr>
          <w:rFonts w:ascii="Arial" w:hAnsi="Arial" w:cs="Arial"/>
          <w:sz w:val="22"/>
          <w:szCs w:val="22"/>
        </w:rPr>
        <w:t>Vredfort</w:t>
      </w:r>
      <w:proofErr w:type="spellEnd"/>
      <w:r w:rsidRPr="0072639B">
        <w:rPr>
          <w:rFonts w:ascii="Arial" w:hAnsi="Arial" w:cs="Arial"/>
          <w:sz w:val="22"/>
          <w:szCs w:val="22"/>
        </w:rPr>
        <w:t xml:space="preserve"> – an hour’s drive from Johannesburg, sky-gliding in Xhariep, and sport-tourism at </w:t>
      </w:r>
      <w:proofErr w:type="spellStart"/>
      <w:r w:rsidRPr="0072639B">
        <w:rPr>
          <w:rFonts w:ascii="Arial" w:hAnsi="Arial" w:cs="Arial"/>
          <w:sz w:val="22"/>
          <w:szCs w:val="22"/>
        </w:rPr>
        <w:t>Phakisa</w:t>
      </w:r>
      <w:proofErr w:type="spellEnd"/>
      <w:r w:rsidRPr="0072639B">
        <w:rPr>
          <w:rFonts w:ascii="Arial" w:hAnsi="Arial" w:cs="Arial"/>
          <w:sz w:val="22"/>
          <w:szCs w:val="22"/>
        </w:rPr>
        <w:t xml:space="preserve"> in Lejweleputswa as well as having a rich documented cultural history.</w:t>
      </w:r>
      <w:r w:rsidRPr="0072639B">
        <w:rPr>
          <w:rFonts w:ascii="Arial" w:hAnsi="Arial" w:cs="Arial"/>
          <w:sz w:val="22"/>
          <w:szCs w:val="22"/>
        </w:rPr>
        <w:br/>
      </w:r>
      <w:r w:rsidRPr="0072639B">
        <w:rPr>
          <w:rFonts w:ascii="Arial" w:hAnsi="Arial" w:cs="Arial"/>
          <w:sz w:val="22"/>
          <w:szCs w:val="22"/>
        </w:rPr>
        <w:br/>
        <w:t>We are the home of the soccer brands; Bloemfontein Celtic ‘</w:t>
      </w:r>
      <w:proofErr w:type="spellStart"/>
      <w:r w:rsidRPr="0072639B">
        <w:rPr>
          <w:rFonts w:ascii="Arial" w:hAnsi="Arial" w:cs="Arial"/>
          <w:sz w:val="22"/>
          <w:szCs w:val="22"/>
        </w:rPr>
        <w:t>Siwelele</w:t>
      </w:r>
      <w:proofErr w:type="spellEnd"/>
      <w:r w:rsidRPr="0072639B">
        <w:rPr>
          <w:rFonts w:ascii="Arial" w:hAnsi="Arial" w:cs="Arial"/>
          <w:sz w:val="22"/>
          <w:szCs w:val="22"/>
        </w:rPr>
        <w:t xml:space="preserve"> </w:t>
      </w:r>
      <w:proofErr w:type="spellStart"/>
      <w:r w:rsidRPr="0072639B">
        <w:rPr>
          <w:rFonts w:ascii="Arial" w:hAnsi="Arial" w:cs="Arial"/>
          <w:sz w:val="22"/>
          <w:szCs w:val="22"/>
        </w:rPr>
        <w:t>sa</w:t>
      </w:r>
      <w:proofErr w:type="spellEnd"/>
      <w:r w:rsidRPr="0072639B">
        <w:rPr>
          <w:rFonts w:ascii="Arial" w:hAnsi="Arial" w:cs="Arial"/>
          <w:sz w:val="22"/>
          <w:szCs w:val="22"/>
        </w:rPr>
        <w:t xml:space="preserve"> </w:t>
      </w:r>
      <w:proofErr w:type="spellStart"/>
      <w:r w:rsidRPr="0072639B">
        <w:rPr>
          <w:rFonts w:ascii="Arial" w:hAnsi="Arial" w:cs="Arial"/>
          <w:sz w:val="22"/>
          <w:szCs w:val="22"/>
        </w:rPr>
        <w:t>Masele</w:t>
      </w:r>
      <w:proofErr w:type="spellEnd"/>
      <w:r w:rsidRPr="0072639B">
        <w:rPr>
          <w:rFonts w:ascii="Arial" w:hAnsi="Arial" w:cs="Arial"/>
          <w:sz w:val="22"/>
          <w:szCs w:val="22"/>
        </w:rPr>
        <w:t>’ and Free State Stars ‘</w:t>
      </w:r>
      <w:proofErr w:type="spellStart"/>
      <w:r w:rsidRPr="0072639B">
        <w:rPr>
          <w:rFonts w:ascii="Arial" w:hAnsi="Arial" w:cs="Arial"/>
          <w:sz w:val="22"/>
          <w:szCs w:val="22"/>
        </w:rPr>
        <w:t>Ya</w:t>
      </w:r>
      <w:proofErr w:type="spellEnd"/>
      <w:r w:rsidRPr="0072639B">
        <w:rPr>
          <w:rFonts w:ascii="Arial" w:hAnsi="Arial" w:cs="Arial"/>
          <w:sz w:val="22"/>
          <w:szCs w:val="22"/>
        </w:rPr>
        <w:t xml:space="preserve"> </w:t>
      </w:r>
      <w:proofErr w:type="spellStart"/>
      <w:r w:rsidRPr="0072639B">
        <w:rPr>
          <w:rFonts w:ascii="Arial" w:hAnsi="Arial" w:cs="Arial"/>
          <w:sz w:val="22"/>
          <w:szCs w:val="22"/>
        </w:rPr>
        <w:t>Lla</w:t>
      </w:r>
      <w:proofErr w:type="spellEnd"/>
      <w:r w:rsidRPr="0072639B">
        <w:rPr>
          <w:rFonts w:ascii="Arial" w:hAnsi="Arial" w:cs="Arial"/>
          <w:sz w:val="22"/>
          <w:szCs w:val="22"/>
        </w:rPr>
        <w:t xml:space="preserve"> Koto’ who, through their fervent supporters, also contribute immensely in the enhancement of our tourism market and local economies throughout the year, as they oblige their PSL fixtures. </w:t>
      </w:r>
      <w:r w:rsidRPr="0072639B">
        <w:rPr>
          <w:rFonts w:ascii="Arial" w:hAnsi="Arial" w:cs="Arial"/>
          <w:sz w:val="22"/>
          <w:szCs w:val="22"/>
        </w:rPr>
        <w:br/>
      </w:r>
      <w:r w:rsidRPr="0072639B">
        <w:rPr>
          <w:rFonts w:ascii="Arial" w:hAnsi="Arial" w:cs="Arial"/>
          <w:sz w:val="22"/>
          <w:szCs w:val="22"/>
        </w:rPr>
        <w:br/>
        <w:t xml:space="preserve">On behalf of the Free State Executive Council, I heartily welcome you all to this year’s MACUFE. Enjoy your stay in </w:t>
      </w:r>
      <w:proofErr w:type="spellStart"/>
      <w:r w:rsidRPr="0072639B">
        <w:rPr>
          <w:rFonts w:ascii="Arial" w:hAnsi="Arial" w:cs="Arial"/>
          <w:sz w:val="22"/>
          <w:szCs w:val="22"/>
        </w:rPr>
        <w:t>Mangaung</w:t>
      </w:r>
      <w:proofErr w:type="spellEnd"/>
      <w:r w:rsidRPr="0072639B">
        <w:rPr>
          <w:rFonts w:ascii="Arial" w:hAnsi="Arial" w:cs="Arial"/>
          <w:sz w:val="22"/>
          <w:szCs w:val="22"/>
        </w:rPr>
        <w:t>.</w:t>
      </w:r>
    </w:p>
    <w:p w:rsidR="00211019" w:rsidRPr="0072639B" w:rsidRDefault="00211019" w:rsidP="00BD4C41">
      <w:pPr>
        <w:rPr>
          <w:rFonts w:ascii="Arial" w:hAnsi="Arial" w:cs="Arial"/>
          <w:sz w:val="22"/>
          <w:szCs w:val="22"/>
        </w:rPr>
      </w:pPr>
    </w:p>
    <w:p w:rsidR="001B54C4" w:rsidRPr="0072639B" w:rsidRDefault="004C1222" w:rsidP="00D232EA">
      <w:pPr>
        <w:pStyle w:val="Heading1"/>
        <w:rPr>
          <w:highlight w:val="yellow"/>
        </w:rPr>
      </w:pPr>
      <w:r w:rsidRPr="0072639B">
        <w:rPr>
          <w:highlight w:val="yellow"/>
        </w:rPr>
        <w:lastRenderedPageBreak/>
        <w:t>Background</w:t>
      </w:r>
    </w:p>
    <w:p w:rsidR="001B54C4" w:rsidRPr="0072639B" w:rsidRDefault="001B54C4" w:rsidP="00BD4C41">
      <w:pPr>
        <w:rPr>
          <w:rFonts w:ascii="Arial" w:hAnsi="Arial" w:cs="Arial"/>
          <w:sz w:val="22"/>
          <w:szCs w:val="22"/>
        </w:rPr>
      </w:pPr>
    </w:p>
    <w:p w:rsidR="00BD4C41" w:rsidRPr="0072639B" w:rsidRDefault="004C1222" w:rsidP="00BD4C41">
      <w:pPr>
        <w:rPr>
          <w:rFonts w:ascii="Arial" w:hAnsi="Arial" w:cs="Arial"/>
          <w:sz w:val="22"/>
          <w:szCs w:val="22"/>
        </w:rPr>
      </w:pPr>
      <w:r w:rsidRPr="0072639B">
        <w:rPr>
          <w:rFonts w:ascii="Arial" w:hAnsi="Arial" w:cs="Arial"/>
          <w:sz w:val="22"/>
          <w:szCs w:val="22"/>
        </w:rPr>
        <w:t xml:space="preserve">The </w:t>
      </w:r>
      <w:proofErr w:type="spellStart"/>
      <w:r w:rsidRPr="0072639B">
        <w:rPr>
          <w:rFonts w:ascii="Arial" w:hAnsi="Arial" w:cs="Arial"/>
          <w:sz w:val="22"/>
          <w:szCs w:val="22"/>
        </w:rPr>
        <w:t>Mangaung</w:t>
      </w:r>
      <w:proofErr w:type="spellEnd"/>
      <w:r w:rsidR="00BD4C41" w:rsidRPr="0072639B">
        <w:rPr>
          <w:rFonts w:ascii="Arial" w:hAnsi="Arial" w:cs="Arial"/>
          <w:sz w:val="22"/>
          <w:szCs w:val="22"/>
        </w:rPr>
        <w:t xml:space="preserve"> African Cultural Festival (MACUFE) celebrates its 1</w:t>
      </w:r>
      <w:r w:rsidRPr="0072639B">
        <w:rPr>
          <w:rFonts w:ascii="Arial" w:hAnsi="Arial" w:cs="Arial"/>
          <w:sz w:val="22"/>
          <w:szCs w:val="22"/>
        </w:rPr>
        <w:t>7</w:t>
      </w:r>
      <w:r w:rsidR="00BD4C41" w:rsidRPr="0072639B">
        <w:rPr>
          <w:rFonts w:ascii="Arial" w:hAnsi="Arial" w:cs="Arial"/>
          <w:sz w:val="22"/>
          <w:szCs w:val="22"/>
        </w:rPr>
        <w:t>th year of existence from 5 to 14 October and it promises to be the best and biggest ever.</w:t>
      </w:r>
    </w:p>
    <w:p w:rsidR="00BD4C41" w:rsidRPr="0072639B" w:rsidRDefault="00BD4C41" w:rsidP="00BD4C41">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Launched in 1997 by the Free State Provincial Government to celebrate the best local and international African artists in various disciplines, it is a scintillating cultural fest that has grown from strength to strength. It started with an impressive following of 30 000 fans in 1997 and now attracts an audience of over 140 000 people, making it one of the biggest cultural festivals on the African continent.</w:t>
      </w:r>
    </w:p>
    <w:p w:rsidR="00BD4C41" w:rsidRPr="0072639B" w:rsidRDefault="00BD4C41" w:rsidP="00BD4C41">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 xml:space="preserve">Dazzling shows which have become a permanent feature over the years include </w:t>
      </w:r>
      <w:proofErr w:type="spellStart"/>
      <w:r w:rsidRPr="0072639B">
        <w:rPr>
          <w:rFonts w:ascii="Arial" w:hAnsi="Arial" w:cs="Arial"/>
          <w:sz w:val="22"/>
          <w:szCs w:val="22"/>
        </w:rPr>
        <w:t>Ons</w:t>
      </w:r>
      <w:proofErr w:type="spellEnd"/>
      <w:r w:rsidRPr="0072639B">
        <w:rPr>
          <w:rFonts w:ascii="Arial" w:hAnsi="Arial" w:cs="Arial"/>
          <w:sz w:val="22"/>
          <w:szCs w:val="22"/>
        </w:rPr>
        <w:t xml:space="preserve"> </w:t>
      </w:r>
      <w:proofErr w:type="spellStart"/>
      <w:r w:rsidRPr="0072639B">
        <w:rPr>
          <w:rFonts w:ascii="Arial" w:hAnsi="Arial" w:cs="Arial"/>
          <w:sz w:val="22"/>
          <w:szCs w:val="22"/>
        </w:rPr>
        <w:t>Konsert</w:t>
      </w:r>
      <w:proofErr w:type="spellEnd"/>
      <w:r w:rsidRPr="0072639B">
        <w:rPr>
          <w:rFonts w:ascii="Arial" w:hAnsi="Arial" w:cs="Arial"/>
          <w:sz w:val="22"/>
          <w:szCs w:val="22"/>
        </w:rPr>
        <w:t xml:space="preserve">, Indoor Jazz, Comedy Festival, </w:t>
      </w:r>
      <w:proofErr w:type="gramStart"/>
      <w:r w:rsidRPr="0072639B">
        <w:rPr>
          <w:rFonts w:ascii="Arial" w:hAnsi="Arial" w:cs="Arial"/>
          <w:sz w:val="22"/>
          <w:szCs w:val="22"/>
        </w:rPr>
        <w:t>Divas</w:t>
      </w:r>
      <w:proofErr w:type="gramEnd"/>
      <w:r w:rsidRPr="0072639B">
        <w:rPr>
          <w:rFonts w:ascii="Arial" w:hAnsi="Arial" w:cs="Arial"/>
          <w:sz w:val="22"/>
          <w:szCs w:val="22"/>
        </w:rPr>
        <w:t xml:space="preserve"> Concert and, of course, the perennial draw</w:t>
      </w:r>
      <w:r w:rsidR="00AD3130" w:rsidRPr="0072639B">
        <w:rPr>
          <w:rFonts w:ascii="Arial" w:hAnsi="Arial" w:cs="Arial"/>
          <w:sz w:val="22"/>
          <w:szCs w:val="22"/>
        </w:rPr>
        <w:t xml:space="preserve"> </w:t>
      </w:r>
      <w:r w:rsidRPr="0072639B">
        <w:rPr>
          <w:rFonts w:ascii="Arial" w:hAnsi="Arial" w:cs="Arial"/>
          <w:sz w:val="22"/>
          <w:szCs w:val="22"/>
        </w:rPr>
        <w:t>card – the Main Music Festival.</w:t>
      </w:r>
    </w:p>
    <w:p w:rsidR="00BD4C41" w:rsidRPr="0072639B" w:rsidRDefault="00BD4C41" w:rsidP="00BD4C41">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 xml:space="preserve">The show has become a trendsetter, launching careers, albums and becoming a brand in itself. American singer Maxwell launched his “Pretty Wings” in 2008 on the </w:t>
      </w:r>
      <w:proofErr w:type="spellStart"/>
      <w:r w:rsidRPr="0072639B">
        <w:rPr>
          <w:rFonts w:ascii="Arial" w:hAnsi="Arial" w:cs="Arial"/>
          <w:sz w:val="22"/>
          <w:szCs w:val="22"/>
        </w:rPr>
        <w:t>Macufe</w:t>
      </w:r>
      <w:proofErr w:type="spellEnd"/>
      <w:r w:rsidRPr="0072639B">
        <w:rPr>
          <w:rFonts w:ascii="Arial" w:hAnsi="Arial" w:cs="Arial"/>
          <w:sz w:val="22"/>
          <w:szCs w:val="22"/>
        </w:rPr>
        <w:t xml:space="preserve"> stage – it had never been heard before in South Africa.</w:t>
      </w:r>
    </w:p>
    <w:p w:rsidR="00BD4C41" w:rsidRPr="0072639B" w:rsidRDefault="00BD4C41" w:rsidP="00BD4C41">
      <w:pPr>
        <w:rPr>
          <w:rFonts w:ascii="Arial" w:hAnsi="Arial" w:cs="Arial"/>
          <w:sz w:val="22"/>
          <w:szCs w:val="22"/>
        </w:rPr>
      </w:pPr>
    </w:p>
    <w:p w:rsidR="00FB4226" w:rsidRPr="0072639B" w:rsidRDefault="00FB4226" w:rsidP="00D232EA">
      <w:pPr>
        <w:pStyle w:val="Heading1"/>
        <w:rPr>
          <w:highlight w:val="yellow"/>
        </w:rPr>
      </w:pPr>
      <w:r w:rsidRPr="0072639B">
        <w:rPr>
          <w:highlight w:val="yellow"/>
        </w:rPr>
        <w:t>Music Artist</w:t>
      </w:r>
    </w:p>
    <w:p w:rsidR="00FB4226" w:rsidRPr="0072639B" w:rsidRDefault="00FB4226" w:rsidP="00FB4226">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And who could forget the 2009 main festival when American rapper T-Pain took to the stage donning the green and white of Bloemfontein Celtic, shouting “</w:t>
      </w:r>
      <w:proofErr w:type="spellStart"/>
      <w:r w:rsidRPr="0072639B">
        <w:rPr>
          <w:rFonts w:ascii="Arial" w:hAnsi="Arial" w:cs="Arial"/>
          <w:sz w:val="22"/>
          <w:szCs w:val="22"/>
        </w:rPr>
        <w:t>Ayobaness</w:t>
      </w:r>
      <w:proofErr w:type="spellEnd"/>
      <w:r w:rsidRPr="0072639B">
        <w:rPr>
          <w:rFonts w:ascii="Arial" w:hAnsi="Arial" w:cs="Arial"/>
          <w:sz w:val="22"/>
          <w:szCs w:val="22"/>
        </w:rPr>
        <w:t xml:space="preserve">!” with great vigour? Or musical icon Eddie </w:t>
      </w:r>
      <w:proofErr w:type="spellStart"/>
      <w:r w:rsidRPr="0072639B">
        <w:rPr>
          <w:rFonts w:ascii="Arial" w:hAnsi="Arial" w:cs="Arial"/>
          <w:sz w:val="22"/>
          <w:szCs w:val="22"/>
        </w:rPr>
        <w:t>Levert’s</w:t>
      </w:r>
      <w:proofErr w:type="spellEnd"/>
      <w:r w:rsidRPr="0072639B">
        <w:rPr>
          <w:rFonts w:ascii="Arial" w:hAnsi="Arial" w:cs="Arial"/>
          <w:sz w:val="22"/>
          <w:szCs w:val="22"/>
        </w:rPr>
        <w:t xml:space="preserve"> </w:t>
      </w:r>
      <w:r w:rsidR="00D87BC9" w:rsidRPr="0072639B">
        <w:rPr>
          <w:rFonts w:ascii="Arial" w:hAnsi="Arial" w:cs="Arial"/>
          <w:sz w:val="22"/>
          <w:szCs w:val="22"/>
        </w:rPr>
        <w:t>breath-taking</w:t>
      </w:r>
      <w:r w:rsidRPr="0072639B">
        <w:rPr>
          <w:rFonts w:ascii="Arial" w:hAnsi="Arial" w:cs="Arial"/>
          <w:sz w:val="22"/>
          <w:szCs w:val="22"/>
        </w:rPr>
        <w:t xml:space="preserve"> performance as part of a forever-young O Jays group?</w:t>
      </w:r>
    </w:p>
    <w:p w:rsidR="00FB4226" w:rsidRPr="0072639B" w:rsidRDefault="00FB4226" w:rsidP="00BD4C41">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 xml:space="preserve">Last year </w:t>
      </w:r>
      <w:proofErr w:type="spellStart"/>
      <w:r w:rsidRPr="0072639B">
        <w:rPr>
          <w:rFonts w:ascii="Arial" w:hAnsi="Arial" w:cs="Arial"/>
          <w:sz w:val="22"/>
          <w:szCs w:val="22"/>
        </w:rPr>
        <w:t>Bebe</w:t>
      </w:r>
      <w:proofErr w:type="spellEnd"/>
      <w:r w:rsidRPr="0072639B">
        <w:rPr>
          <w:rFonts w:ascii="Arial" w:hAnsi="Arial" w:cs="Arial"/>
          <w:sz w:val="22"/>
          <w:szCs w:val="22"/>
        </w:rPr>
        <w:t xml:space="preserve"> </w:t>
      </w:r>
      <w:proofErr w:type="spellStart"/>
      <w:r w:rsidRPr="0072639B">
        <w:rPr>
          <w:rFonts w:ascii="Arial" w:hAnsi="Arial" w:cs="Arial"/>
          <w:sz w:val="22"/>
          <w:szCs w:val="22"/>
        </w:rPr>
        <w:t>Winans</w:t>
      </w:r>
      <w:proofErr w:type="spellEnd"/>
      <w:r w:rsidRPr="0072639B">
        <w:rPr>
          <w:rFonts w:ascii="Arial" w:hAnsi="Arial" w:cs="Arial"/>
          <w:sz w:val="22"/>
          <w:szCs w:val="22"/>
        </w:rPr>
        <w:t xml:space="preserve"> added to the list of international acts who have graced the </w:t>
      </w:r>
      <w:proofErr w:type="spellStart"/>
      <w:r w:rsidRPr="0072639B">
        <w:rPr>
          <w:rFonts w:ascii="Arial" w:hAnsi="Arial" w:cs="Arial"/>
          <w:sz w:val="22"/>
          <w:szCs w:val="22"/>
        </w:rPr>
        <w:t>Macufe</w:t>
      </w:r>
      <w:proofErr w:type="spellEnd"/>
      <w:r w:rsidRPr="0072639B">
        <w:rPr>
          <w:rFonts w:ascii="Arial" w:hAnsi="Arial" w:cs="Arial"/>
          <w:sz w:val="22"/>
          <w:szCs w:val="22"/>
        </w:rPr>
        <w:t xml:space="preserve"> stage and this year proves to be one of the most anticipated ever, with soul singer Angie Stone making an appearance at the main fest. To celebrate 1</w:t>
      </w:r>
      <w:r w:rsidR="00D87BC9" w:rsidRPr="0072639B">
        <w:rPr>
          <w:rFonts w:ascii="Arial" w:hAnsi="Arial" w:cs="Arial"/>
          <w:sz w:val="22"/>
          <w:szCs w:val="22"/>
        </w:rPr>
        <w:t>7</w:t>
      </w:r>
      <w:r w:rsidRPr="0072639B">
        <w:rPr>
          <w:rFonts w:ascii="Arial" w:hAnsi="Arial" w:cs="Arial"/>
          <w:sz w:val="22"/>
          <w:szCs w:val="22"/>
        </w:rPr>
        <w:t xml:space="preserve"> years of </w:t>
      </w:r>
      <w:proofErr w:type="spellStart"/>
      <w:r w:rsidRPr="0072639B">
        <w:rPr>
          <w:rFonts w:ascii="Arial" w:hAnsi="Arial" w:cs="Arial"/>
          <w:sz w:val="22"/>
          <w:szCs w:val="22"/>
        </w:rPr>
        <w:t>Macufe</w:t>
      </w:r>
      <w:proofErr w:type="spellEnd"/>
      <w:r w:rsidRPr="0072639B">
        <w:rPr>
          <w:rFonts w:ascii="Arial" w:hAnsi="Arial" w:cs="Arial"/>
          <w:sz w:val="22"/>
          <w:szCs w:val="22"/>
        </w:rPr>
        <w:t xml:space="preserve">, other </w:t>
      </w:r>
      <w:r w:rsidR="00D87BC9" w:rsidRPr="0072639B">
        <w:rPr>
          <w:rFonts w:ascii="Arial" w:hAnsi="Arial" w:cs="Arial"/>
          <w:sz w:val="22"/>
          <w:szCs w:val="22"/>
        </w:rPr>
        <w:t>local’s</w:t>
      </w:r>
      <w:r w:rsidRPr="0072639B">
        <w:rPr>
          <w:rFonts w:ascii="Arial" w:hAnsi="Arial" w:cs="Arial"/>
          <w:sz w:val="22"/>
          <w:szCs w:val="22"/>
        </w:rPr>
        <w:t xml:space="preserve"> acts such as </w:t>
      </w:r>
      <w:proofErr w:type="spellStart"/>
      <w:r w:rsidRPr="0072639B">
        <w:rPr>
          <w:rFonts w:ascii="Arial" w:hAnsi="Arial" w:cs="Arial"/>
          <w:sz w:val="22"/>
          <w:szCs w:val="22"/>
        </w:rPr>
        <w:t>Zahara</w:t>
      </w:r>
      <w:proofErr w:type="spellEnd"/>
      <w:r w:rsidRPr="0072639B">
        <w:rPr>
          <w:rFonts w:ascii="Arial" w:hAnsi="Arial" w:cs="Arial"/>
          <w:sz w:val="22"/>
          <w:szCs w:val="22"/>
        </w:rPr>
        <w:t xml:space="preserve">, </w:t>
      </w:r>
      <w:proofErr w:type="spellStart"/>
      <w:r w:rsidRPr="0072639B">
        <w:rPr>
          <w:rFonts w:ascii="Arial" w:hAnsi="Arial" w:cs="Arial"/>
          <w:sz w:val="22"/>
          <w:szCs w:val="22"/>
        </w:rPr>
        <w:t>Caiuphus</w:t>
      </w:r>
      <w:proofErr w:type="spellEnd"/>
      <w:r w:rsidRPr="0072639B">
        <w:rPr>
          <w:rFonts w:ascii="Arial" w:hAnsi="Arial" w:cs="Arial"/>
          <w:sz w:val="22"/>
          <w:szCs w:val="22"/>
        </w:rPr>
        <w:t xml:space="preserve"> and </w:t>
      </w:r>
      <w:proofErr w:type="spellStart"/>
      <w:r w:rsidRPr="0072639B">
        <w:rPr>
          <w:rFonts w:ascii="Arial" w:hAnsi="Arial" w:cs="Arial"/>
          <w:sz w:val="22"/>
          <w:szCs w:val="22"/>
        </w:rPr>
        <w:t>Letta</w:t>
      </w:r>
      <w:proofErr w:type="spellEnd"/>
      <w:r w:rsidRPr="0072639B">
        <w:rPr>
          <w:rFonts w:ascii="Arial" w:hAnsi="Arial" w:cs="Arial"/>
          <w:sz w:val="22"/>
          <w:szCs w:val="22"/>
        </w:rPr>
        <w:t xml:space="preserve"> </w:t>
      </w:r>
      <w:proofErr w:type="spellStart"/>
      <w:r w:rsidRPr="0072639B">
        <w:rPr>
          <w:rFonts w:ascii="Arial" w:hAnsi="Arial" w:cs="Arial"/>
          <w:sz w:val="22"/>
          <w:szCs w:val="22"/>
        </w:rPr>
        <w:t>Mbulu</w:t>
      </w:r>
      <w:proofErr w:type="spellEnd"/>
      <w:r w:rsidRPr="0072639B">
        <w:rPr>
          <w:rFonts w:ascii="Arial" w:hAnsi="Arial" w:cs="Arial"/>
          <w:sz w:val="22"/>
          <w:szCs w:val="22"/>
        </w:rPr>
        <w:t xml:space="preserve">, Lira and </w:t>
      </w:r>
      <w:proofErr w:type="spellStart"/>
      <w:r w:rsidRPr="0072639B">
        <w:rPr>
          <w:rFonts w:ascii="Arial" w:hAnsi="Arial" w:cs="Arial"/>
          <w:sz w:val="22"/>
          <w:szCs w:val="22"/>
        </w:rPr>
        <w:t>Ringo</w:t>
      </w:r>
      <w:proofErr w:type="spellEnd"/>
      <w:r w:rsidRPr="0072639B">
        <w:rPr>
          <w:rFonts w:ascii="Arial" w:hAnsi="Arial" w:cs="Arial"/>
          <w:sz w:val="22"/>
          <w:szCs w:val="22"/>
        </w:rPr>
        <w:t xml:space="preserve"> will form part of an entourage that will make this festival one to remember.</w:t>
      </w:r>
    </w:p>
    <w:p w:rsidR="00BD4C41" w:rsidRPr="0072639B" w:rsidRDefault="00BD4C41" w:rsidP="00BD4C41">
      <w:pPr>
        <w:rPr>
          <w:rFonts w:ascii="Arial" w:hAnsi="Arial" w:cs="Arial"/>
          <w:sz w:val="22"/>
          <w:szCs w:val="22"/>
        </w:rPr>
      </w:pPr>
    </w:p>
    <w:p w:rsidR="00FB4226" w:rsidRPr="0072639B" w:rsidRDefault="00FB4226" w:rsidP="00D232EA">
      <w:pPr>
        <w:pStyle w:val="Heading1"/>
        <w:rPr>
          <w:highlight w:val="yellow"/>
        </w:rPr>
      </w:pPr>
      <w:r w:rsidRPr="0072639B">
        <w:rPr>
          <w:highlight w:val="yellow"/>
        </w:rPr>
        <w:t>Bloemfontein</w:t>
      </w:r>
      <w:r w:rsidR="00F02ADC" w:rsidRPr="0072639B">
        <w:rPr>
          <w:highlight w:val="yellow"/>
        </w:rPr>
        <w:t xml:space="preserve"> – Host City</w:t>
      </w:r>
    </w:p>
    <w:p w:rsidR="00FB4226" w:rsidRPr="0072639B" w:rsidRDefault="00FB4226" w:rsidP="00BD4C41">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True to its African identity, this year’s fest will also showcase a musical collaboration between South African and Congolese artists – something rarely, if ever, experienced before.</w:t>
      </w:r>
    </w:p>
    <w:p w:rsidR="00BD4C41" w:rsidRPr="0072639B" w:rsidRDefault="00BD4C41" w:rsidP="00BD4C41">
      <w:pPr>
        <w:rPr>
          <w:rFonts w:ascii="Arial" w:hAnsi="Arial" w:cs="Arial"/>
          <w:sz w:val="22"/>
          <w:szCs w:val="22"/>
        </w:rPr>
      </w:pPr>
      <w:bookmarkStart w:id="0" w:name="_GoBack"/>
      <w:bookmarkEnd w:id="0"/>
    </w:p>
    <w:p w:rsidR="00BD4C41" w:rsidRPr="0072639B" w:rsidRDefault="00BD4C41" w:rsidP="00BD4C41">
      <w:pPr>
        <w:rPr>
          <w:rFonts w:ascii="Arial" w:hAnsi="Arial" w:cs="Arial"/>
          <w:sz w:val="22"/>
          <w:szCs w:val="22"/>
        </w:rPr>
      </w:pPr>
      <w:r w:rsidRPr="0072639B">
        <w:rPr>
          <w:rFonts w:ascii="Arial" w:hAnsi="Arial" w:cs="Arial"/>
          <w:sz w:val="22"/>
          <w:szCs w:val="22"/>
        </w:rPr>
        <w:t>There could not have been a better host city than Bloemfontein, with its rich cultural heritage to put on a festival of this kind. The locals are renowned for their friendliness, inviting everyone to enjoy their hospitality.</w:t>
      </w:r>
    </w:p>
    <w:p w:rsidR="00BD4C41" w:rsidRPr="0072639B" w:rsidRDefault="00BD4C41" w:rsidP="00BD4C41">
      <w:pPr>
        <w:rPr>
          <w:rFonts w:ascii="Arial" w:hAnsi="Arial" w:cs="Arial"/>
          <w:sz w:val="22"/>
          <w:szCs w:val="22"/>
        </w:rPr>
      </w:pPr>
    </w:p>
    <w:p w:rsidR="00BD4C41" w:rsidRPr="0072639B" w:rsidRDefault="00BD4C41" w:rsidP="00BD4C41">
      <w:pPr>
        <w:rPr>
          <w:rFonts w:ascii="Arial" w:hAnsi="Arial" w:cs="Arial"/>
          <w:sz w:val="22"/>
          <w:szCs w:val="22"/>
        </w:rPr>
      </w:pPr>
      <w:r w:rsidRPr="0072639B">
        <w:rPr>
          <w:rFonts w:ascii="Arial" w:hAnsi="Arial" w:cs="Arial"/>
          <w:sz w:val="22"/>
          <w:szCs w:val="22"/>
        </w:rPr>
        <w:t>There are also various tours on offer that highlight the attractions of the Free State province, including township tours, tours to the Excelsior Lion Park, tours that show off Bloemfontein’s scenic beauty, fascinating history and cultural attractions.</w:t>
      </w:r>
    </w:p>
    <w:p w:rsidR="00BD4C41" w:rsidRPr="0072639B" w:rsidRDefault="00BD4C41" w:rsidP="00BD4C41">
      <w:pPr>
        <w:rPr>
          <w:rFonts w:ascii="Arial" w:hAnsi="Arial" w:cs="Arial"/>
          <w:sz w:val="22"/>
          <w:szCs w:val="22"/>
        </w:rPr>
      </w:pPr>
    </w:p>
    <w:p w:rsidR="006E65C8" w:rsidRPr="0072639B" w:rsidRDefault="00BD4C41" w:rsidP="00BD4C41">
      <w:pPr>
        <w:rPr>
          <w:rFonts w:ascii="Arial" w:hAnsi="Arial" w:cs="Arial"/>
          <w:sz w:val="22"/>
          <w:szCs w:val="22"/>
        </w:rPr>
      </w:pPr>
      <w:r w:rsidRPr="0072639B">
        <w:rPr>
          <w:rFonts w:ascii="Arial" w:hAnsi="Arial" w:cs="Arial"/>
          <w:sz w:val="22"/>
          <w:szCs w:val="22"/>
        </w:rPr>
        <w:t xml:space="preserve">The nine-day event will showcase the finest artistic talent in a musical journey that will bring together the people of Bloemfontein, South Africa and the world in a celebration of creative expression. </w:t>
      </w:r>
    </w:p>
    <w:sectPr w:rsidR="006E65C8" w:rsidRPr="0072639B" w:rsidSect="004945D3">
      <w:headerReference w:type="default" r:id="rId9"/>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E40" w:rsidRDefault="002B0E40" w:rsidP="00E55917">
      <w:r>
        <w:separator/>
      </w:r>
    </w:p>
  </w:endnote>
  <w:endnote w:type="continuationSeparator" w:id="0">
    <w:p w:rsidR="002B0E40" w:rsidRDefault="002B0E40" w:rsidP="00E5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E40" w:rsidRDefault="002B0E40" w:rsidP="00E55917">
      <w:r>
        <w:separator/>
      </w:r>
    </w:p>
  </w:footnote>
  <w:footnote w:type="continuationSeparator" w:id="0">
    <w:p w:rsidR="002B0E40" w:rsidRDefault="002B0E40" w:rsidP="00E55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5D3" w:rsidRPr="004945D3" w:rsidRDefault="004945D3" w:rsidP="00DF1D33">
    <w:pPr>
      <w:pStyle w:val="Header"/>
      <w:tabs>
        <w:tab w:val="clear" w:pos="9026"/>
      </w:tabs>
    </w:pPr>
    <w:r>
      <w:t xml:space="preserve">2015 </w:t>
    </w:r>
    <w:r w:rsidRPr="004945D3">
      <w:tab/>
    </w:r>
    <w:r w:rsidRPr="004945D3">
      <w:tab/>
    </w:r>
    <w:r w:rsidR="00DF1D33">
      <w:tab/>
    </w:r>
    <w:r w:rsidR="00DF1D33">
      <w:tab/>
    </w:r>
    <w:r w:rsidR="00DF1D33">
      <w:tab/>
    </w:r>
    <w:r w:rsidRPr="004945D3">
      <w:t>MACUFE</w:t>
    </w:r>
  </w:p>
  <w:p w:rsidR="004945D3" w:rsidRDefault="002B0E40">
    <w:pPr>
      <w:pStyle w:val="Header"/>
    </w:pPr>
    <w:r>
      <w:pict>
        <v:rect id="_x0000_i1025" style="width:415.6pt;height:1.5pt" o:hrstd="t" o:hr="t" fillcolor="#a0a0a0"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C41"/>
    <w:rsid w:val="000647AC"/>
    <w:rsid w:val="00142BAE"/>
    <w:rsid w:val="001B54C4"/>
    <w:rsid w:val="001C187A"/>
    <w:rsid w:val="001C1997"/>
    <w:rsid w:val="001D7679"/>
    <w:rsid w:val="00211019"/>
    <w:rsid w:val="002730BC"/>
    <w:rsid w:val="002B0E40"/>
    <w:rsid w:val="003F0F9A"/>
    <w:rsid w:val="003F7DAE"/>
    <w:rsid w:val="004945D3"/>
    <w:rsid w:val="004C1222"/>
    <w:rsid w:val="0050688D"/>
    <w:rsid w:val="005E00AB"/>
    <w:rsid w:val="005F5C51"/>
    <w:rsid w:val="0060784A"/>
    <w:rsid w:val="006276C4"/>
    <w:rsid w:val="00656C73"/>
    <w:rsid w:val="006701B8"/>
    <w:rsid w:val="00682796"/>
    <w:rsid w:val="006B0781"/>
    <w:rsid w:val="006C539D"/>
    <w:rsid w:val="006E65C8"/>
    <w:rsid w:val="0072639B"/>
    <w:rsid w:val="00750B8A"/>
    <w:rsid w:val="00761743"/>
    <w:rsid w:val="00841732"/>
    <w:rsid w:val="008B0B68"/>
    <w:rsid w:val="008C4C86"/>
    <w:rsid w:val="008E0701"/>
    <w:rsid w:val="009C6FF7"/>
    <w:rsid w:val="00A35781"/>
    <w:rsid w:val="00A422D0"/>
    <w:rsid w:val="00AD3130"/>
    <w:rsid w:val="00AD750C"/>
    <w:rsid w:val="00B153B2"/>
    <w:rsid w:val="00B662DC"/>
    <w:rsid w:val="00B73E6C"/>
    <w:rsid w:val="00BA19A6"/>
    <w:rsid w:val="00BA626D"/>
    <w:rsid w:val="00BD4C41"/>
    <w:rsid w:val="00BD7EF9"/>
    <w:rsid w:val="00C50819"/>
    <w:rsid w:val="00C81DE6"/>
    <w:rsid w:val="00C82C16"/>
    <w:rsid w:val="00D232EA"/>
    <w:rsid w:val="00D639E1"/>
    <w:rsid w:val="00D87BC9"/>
    <w:rsid w:val="00DB5804"/>
    <w:rsid w:val="00DE4DE4"/>
    <w:rsid w:val="00DF1D33"/>
    <w:rsid w:val="00E41CDD"/>
    <w:rsid w:val="00E55917"/>
    <w:rsid w:val="00EA1D52"/>
    <w:rsid w:val="00ED1EDB"/>
    <w:rsid w:val="00ED52E5"/>
    <w:rsid w:val="00ED5778"/>
    <w:rsid w:val="00F02ADC"/>
    <w:rsid w:val="00F41D6E"/>
    <w:rsid w:val="00F83F7F"/>
    <w:rsid w:val="00FB422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0647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D87B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7BC9"/>
    <w:rPr>
      <w:rFonts w:asciiTheme="majorHAnsi" w:eastAsiaTheme="majorEastAsia" w:hAnsiTheme="majorHAnsi" w:cstheme="majorBidi"/>
      <w:spacing w:val="-10"/>
      <w:kern w:val="28"/>
      <w:sz w:val="56"/>
      <w:szCs w:val="56"/>
      <w:lang w:val="en-GB" w:eastAsia="en-GB"/>
    </w:rPr>
  </w:style>
  <w:style w:type="paragraph" w:styleId="Caption">
    <w:name w:val="caption"/>
    <w:basedOn w:val="Normal"/>
    <w:next w:val="Normal"/>
    <w:unhideWhenUsed/>
    <w:qFormat/>
    <w:rsid w:val="0050688D"/>
    <w:pPr>
      <w:spacing w:after="200"/>
    </w:pPr>
    <w:rPr>
      <w:i/>
      <w:iCs/>
      <w:color w:val="44546A" w:themeColor="text2"/>
      <w:sz w:val="18"/>
      <w:szCs w:val="18"/>
    </w:rPr>
  </w:style>
  <w:style w:type="paragraph" w:styleId="Header">
    <w:name w:val="header"/>
    <w:basedOn w:val="Normal"/>
    <w:link w:val="HeaderChar"/>
    <w:rsid w:val="00E55917"/>
    <w:pPr>
      <w:tabs>
        <w:tab w:val="center" w:pos="4513"/>
        <w:tab w:val="right" w:pos="9026"/>
      </w:tabs>
    </w:pPr>
  </w:style>
  <w:style w:type="character" w:customStyle="1" w:styleId="HeaderChar">
    <w:name w:val="Header Char"/>
    <w:basedOn w:val="DefaultParagraphFont"/>
    <w:link w:val="Header"/>
    <w:rsid w:val="00E55917"/>
    <w:rPr>
      <w:sz w:val="24"/>
      <w:szCs w:val="24"/>
      <w:lang w:val="en-GB" w:eastAsia="en-GB"/>
    </w:rPr>
  </w:style>
  <w:style w:type="paragraph" w:styleId="Footer">
    <w:name w:val="footer"/>
    <w:basedOn w:val="Normal"/>
    <w:link w:val="FooterChar"/>
    <w:rsid w:val="00E55917"/>
    <w:pPr>
      <w:tabs>
        <w:tab w:val="center" w:pos="4513"/>
        <w:tab w:val="right" w:pos="9026"/>
      </w:tabs>
    </w:pPr>
  </w:style>
  <w:style w:type="character" w:customStyle="1" w:styleId="FooterChar">
    <w:name w:val="Footer Char"/>
    <w:basedOn w:val="DefaultParagraphFont"/>
    <w:link w:val="Footer"/>
    <w:rsid w:val="00E55917"/>
    <w:rPr>
      <w:sz w:val="24"/>
      <w:szCs w:val="24"/>
      <w:lang w:val="en-GB" w:eastAsia="en-GB"/>
    </w:rPr>
  </w:style>
  <w:style w:type="character" w:customStyle="1" w:styleId="Heading1Char">
    <w:name w:val="Heading 1 Char"/>
    <w:basedOn w:val="DefaultParagraphFont"/>
    <w:link w:val="Heading1"/>
    <w:rsid w:val="000647AC"/>
    <w:rPr>
      <w:rFonts w:asciiTheme="majorHAnsi" w:eastAsiaTheme="majorEastAsia" w:hAnsiTheme="majorHAnsi" w:cstheme="majorBidi"/>
      <w:color w:val="2E74B5" w:themeColor="accent1" w:themeShade="BF"/>
      <w:sz w:val="32"/>
      <w:szCs w:val="32"/>
      <w:lang w:val="en-GB" w:eastAsia="en-GB"/>
    </w:rPr>
  </w:style>
  <w:style w:type="paragraph" w:styleId="TOCHeading">
    <w:name w:val="TOC Heading"/>
    <w:basedOn w:val="Heading1"/>
    <w:next w:val="Normal"/>
    <w:uiPriority w:val="39"/>
    <w:unhideWhenUsed/>
    <w:qFormat/>
    <w:rsid w:val="000647AC"/>
    <w:pPr>
      <w:spacing w:line="259" w:lineRule="auto"/>
      <w:outlineLvl w:val="9"/>
    </w:pPr>
    <w:rPr>
      <w:lang w:val="en-US" w:eastAsia="en-US"/>
    </w:rPr>
  </w:style>
  <w:style w:type="paragraph" w:styleId="TOC2">
    <w:name w:val="toc 2"/>
    <w:basedOn w:val="Normal"/>
    <w:next w:val="Normal"/>
    <w:autoRedefine/>
    <w:uiPriority w:val="39"/>
    <w:unhideWhenUsed/>
    <w:rsid w:val="000647AC"/>
    <w:pPr>
      <w:spacing w:after="100" w:line="259" w:lineRule="auto"/>
      <w:ind w:left="220"/>
    </w:pPr>
    <w:rPr>
      <w:rFonts w:asciiTheme="minorHAnsi" w:eastAsiaTheme="minorEastAsia" w:hAnsiTheme="minorHAnsi"/>
      <w:sz w:val="22"/>
      <w:szCs w:val="22"/>
      <w:lang w:val="en-US" w:eastAsia="en-US"/>
    </w:rPr>
  </w:style>
  <w:style w:type="paragraph" w:styleId="TOC1">
    <w:name w:val="toc 1"/>
    <w:basedOn w:val="Normal"/>
    <w:next w:val="Normal"/>
    <w:autoRedefine/>
    <w:uiPriority w:val="39"/>
    <w:unhideWhenUsed/>
    <w:rsid w:val="000647AC"/>
    <w:pPr>
      <w:spacing w:after="100" w:line="259" w:lineRule="auto"/>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647AC"/>
    <w:pPr>
      <w:spacing w:after="100" w:line="259" w:lineRule="auto"/>
      <w:ind w:left="440"/>
    </w:pPr>
    <w:rPr>
      <w:rFonts w:asciiTheme="minorHAnsi" w:eastAsiaTheme="minorEastAsia" w:hAnsiTheme="minorHAnsi"/>
      <w:sz w:val="22"/>
      <w:szCs w:val="22"/>
      <w:lang w:val="en-US" w:eastAsia="en-US"/>
    </w:rPr>
  </w:style>
  <w:style w:type="paragraph" w:styleId="BalloonText">
    <w:name w:val="Balloon Text"/>
    <w:basedOn w:val="Normal"/>
    <w:link w:val="BalloonTextChar"/>
    <w:rsid w:val="00AD3130"/>
    <w:rPr>
      <w:rFonts w:ascii="Tahoma" w:hAnsi="Tahoma" w:cs="Tahoma"/>
      <w:sz w:val="16"/>
      <w:szCs w:val="16"/>
    </w:rPr>
  </w:style>
  <w:style w:type="character" w:customStyle="1" w:styleId="BalloonTextChar">
    <w:name w:val="Balloon Text Char"/>
    <w:basedOn w:val="DefaultParagraphFont"/>
    <w:link w:val="BalloonText"/>
    <w:rsid w:val="00AD3130"/>
    <w:rPr>
      <w:rFonts w:ascii="Tahoma" w:hAnsi="Tahoma" w:cs="Tahoma"/>
      <w:sz w:val="16"/>
      <w:szCs w:val="16"/>
      <w:lang w:val="en-GB" w:eastAsia="en-GB"/>
    </w:rPr>
  </w:style>
  <w:style w:type="paragraph" w:styleId="Subtitle">
    <w:name w:val="Subtitle"/>
    <w:basedOn w:val="Normal"/>
    <w:next w:val="Normal"/>
    <w:link w:val="SubtitleChar"/>
    <w:qFormat/>
    <w:rsid w:val="00ED5778"/>
    <w:pPr>
      <w:numPr>
        <w:ilvl w:val="1"/>
      </w:numPr>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rsid w:val="00ED5778"/>
    <w:rPr>
      <w:rFonts w:asciiTheme="majorHAnsi" w:eastAsiaTheme="majorEastAsia" w:hAnsiTheme="majorHAnsi" w:cstheme="majorBidi"/>
      <w:i/>
      <w:iCs/>
      <w:color w:val="5B9BD5" w:themeColor="accent1"/>
      <w:spacing w:val="15"/>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0647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D87B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7BC9"/>
    <w:rPr>
      <w:rFonts w:asciiTheme="majorHAnsi" w:eastAsiaTheme="majorEastAsia" w:hAnsiTheme="majorHAnsi" w:cstheme="majorBidi"/>
      <w:spacing w:val="-10"/>
      <w:kern w:val="28"/>
      <w:sz w:val="56"/>
      <w:szCs w:val="56"/>
      <w:lang w:val="en-GB" w:eastAsia="en-GB"/>
    </w:rPr>
  </w:style>
  <w:style w:type="paragraph" w:styleId="Caption">
    <w:name w:val="caption"/>
    <w:basedOn w:val="Normal"/>
    <w:next w:val="Normal"/>
    <w:unhideWhenUsed/>
    <w:qFormat/>
    <w:rsid w:val="0050688D"/>
    <w:pPr>
      <w:spacing w:after="200"/>
    </w:pPr>
    <w:rPr>
      <w:i/>
      <w:iCs/>
      <w:color w:val="44546A" w:themeColor="text2"/>
      <w:sz w:val="18"/>
      <w:szCs w:val="18"/>
    </w:rPr>
  </w:style>
  <w:style w:type="paragraph" w:styleId="Header">
    <w:name w:val="header"/>
    <w:basedOn w:val="Normal"/>
    <w:link w:val="HeaderChar"/>
    <w:rsid w:val="00E55917"/>
    <w:pPr>
      <w:tabs>
        <w:tab w:val="center" w:pos="4513"/>
        <w:tab w:val="right" w:pos="9026"/>
      </w:tabs>
    </w:pPr>
  </w:style>
  <w:style w:type="character" w:customStyle="1" w:styleId="HeaderChar">
    <w:name w:val="Header Char"/>
    <w:basedOn w:val="DefaultParagraphFont"/>
    <w:link w:val="Header"/>
    <w:rsid w:val="00E55917"/>
    <w:rPr>
      <w:sz w:val="24"/>
      <w:szCs w:val="24"/>
      <w:lang w:val="en-GB" w:eastAsia="en-GB"/>
    </w:rPr>
  </w:style>
  <w:style w:type="paragraph" w:styleId="Footer">
    <w:name w:val="footer"/>
    <w:basedOn w:val="Normal"/>
    <w:link w:val="FooterChar"/>
    <w:rsid w:val="00E55917"/>
    <w:pPr>
      <w:tabs>
        <w:tab w:val="center" w:pos="4513"/>
        <w:tab w:val="right" w:pos="9026"/>
      </w:tabs>
    </w:pPr>
  </w:style>
  <w:style w:type="character" w:customStyle="1" w:styleId="FooterChar">
    <w:name w:val="Footer Char"/>
    <w:basedOn w:val="DefaultParagraphFont"/>
    <w:link w:val="Footer"/>
    <w:rsid w:val="00E55917"/>
    <w:rPr>
      <w:sz w:val="24"/>
      <w:szCs w:val="24"/>
      <w:lang w:val="en-GB" w:eastAsia="en-GB"/>
    </w:rPr>
  </w:style>
  <w:style w:type="character" w:customStyle="1" w:styleId="Heading1Char">
    <w:name w:val="Heading 1 Char"/>
    <w:basedOn w:val="DefaultParagraphFont"/>
    <w:link w:val="Heading1"/>
    <w:rsid w:val="000647AC"/>
    <w:rPr>
      <w:rFonts w:asciiTheme="majorHAnsi" w:eastAsiaTheme="majorEastAsia" w:hAnsiTheme="majorHAnsi" w:cstheme="majorBidi"/>
      <w:color w:val="2E74B5" w:themeColor="accent1" w:themeShade="BF"/>
      <w:sz w:val="32"/>
      <w:szCs w:val="32"/>
      <w:lang w:val="en-GB" w:eastAsia="en-GB"/>
    </w:rPr>
  </w:style>
  <w:style w:type="paragraph" w:styleId="TOCHeading">
    <w:name w:val="TOC Heading"/>
    <w:basedOn w:val="Heading1"/>
    <w:next w:val="Normal"/>
    <w:uiPriority w:val="39"/>
    <w:unhideWhenUsed/>
    <w:qFormat/>
    <w:rsid w:val="000647AC"/>
    <w:pPr>
      <w:spacing w:line="259" w:lineRule="auto"/>
      <w:outlineLvl w:val="9"/>
    </w:pPr>
    <w:rPr>
      <w:lang w:val="en-US" w:eastAsia="en-US"/>
    </w:rPr>
  </w:style>
  <w:style w:type="paragraph" w:styleId="TOC2">
    <w:name w:val="toc 2"/>
    <w:basedOn w:val="Normal"/>
    <w:next w:val="Normal"/>
    <w:autoRedefine/>
    <w:uiPriority w:val="39"/>
    <w:unhideWhenUsed/>
    <w:rsid w:val="000647AC"/>
    <w:pPr>
      <w:spacing w:after="100" w:line="259" w:lineRule="auto"/>
      <w:ind w:left="220"/>
    </w:pPr>
    <w:rPr>
      <w:rFonts w:asciiTheme="minorHAnsi" w:eastAsiaTheme="minorEastAsia" w:hAnsiTheme="minorHAnsi"/>
      <w:sz w:val="22"/>
      <w:szCs w:val="22"/>
      <w:lang w:val="en-US" w:eastAsia="en-US"/>
    </w:rPr>
  </w:style>
  <w:style w:type="paragraph" w:styleId="TOC1">
    <w:name w:val="toc 1"/>
    <w:basedOn w:val="Normal"/>
    <w:next w:val="Normal"/>
    <w:autoRedefine/>
    <w:uiPriority w:val="39"/>
    <w:unhideWhenUsed/>
    <w:rsid w:val="000647AC"/>
    <w:pPr>
      <w:spacing w:after="100" w:line="259" w:lineRule="auto"/>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647AC"/>
    <w:pPr>
      <w:spacing w:after="100" w:line="259" w:lineRule="auto"/>
      <w:ind w:left="440"/>
    </w:pPr>
    <w:rPr>
      <w:rFonts w:asciiTheme="minorHAnsi" w:eastAsiaTheme="minorEastAsia" w:hAnsiTheme="minorHAnsi"/>
      <w:sz w:val="22"/>
      <w:szCs w:val="22"/>
      <w:lang w:val="en-US" w:eastAsia="en-US"/>
    </w:rPr>
  </w:style>
  <w:style w:type="paragraph" w:styleId="BalloonText">
    <w:name w:val="Balloon Text"/>
    <w:basedOn w:val="Normal"/>
    <w:link w:val="BalloonTextChar"/>
    <w:rsid w:val="00AD3130"/>
    <w:rPr>
      <w:rFonts w:ascii="Tahoma" w:hAnsi="Tahoma" w:cs="Tahoma"/>
      <w:sz w:val="16"/>
      <w:szCs w:val="16"/>
    </w:rPr>
  </w:style>
  <w:style w:type="character" w:customStyle="1" w:styleId="BalloonTextChar">
    <w:name w:val="Balloon Text Char"/>
    <w:basedOn w:val="DefaultParagraphFont"/>
    <w:link w:val="BalloonText"/>
    <w:rsid w:val="00AD3130"/>
    <w:rPr>
      <w:rFonts w:ascii="Tahoma" w:hAnsi="Tahoma" w:cs="Tahoma"/>
      <w:sz w:val="16"/>
      <w:szCs w:val="16"/>
      <w:lang w:val="en-GB" w:eastAsia="en-GB"/>
    </w:rPr>
  </w:style>
  <w:style w:type="paragraph" w:styleId="Subtitle">
    <w:name w:val="Subtitle"/>
    <w:basedOn w:val="Normal"/>
    <w:next w:val="Normal"/>
    <w:link w:val="SubtitleChar"/>
    <w:qFormat/>
    <w:rsid w:val="00ED5778"/>
    <w:pPr>
      <w:numPr>
        <w:ilvl w:val="1"/>
      </w:numPr>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rsid w:val="00ED5778"/>
    <w:rPr>
      <w:rFonts w:asciiTheme="majorHAnsi" w:eastAsiaTheme="majorEastAsia" w:hAnsiTheme="majorHAnsi" w:cstheme="majorBidi"/>
      <w:i/>
      <w:iCs/>
      <w:color w:val="5B9BD5" w:themeColor="accent1"/>
      <w:spacing w:val="15"/>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A1B0E-4D89-484C-B8A8-8EAE1A5A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Lehentse Seekoei</dc:creator>
  <cp:keywords/>
  <dc:description/>
  <cp:lastModifiedBy>ESTIE</cp:lastModifiedBy>
  <cp:revision>17</cp:revision>
  <dcterms:created xsi:type="dcterms:W3CDTF">2015-01-17T16:13:00Z</dcterms:created>
  <dcterms:modified xsi:type="dcterms:W3CDTF">2015-03-03T15:46:00Z</dcterms:modified>
</cp:coreProperties>
</file>